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743" w:type="dxa"/>
        <w:tblLayout w:type="fixed"/>
        <w:tblLook w:val="0000"/>
      </w:tblPr>
      <w:tblGrid>
        <w:gridCol w:w="1135"/>
        <w:gridCol w:w="8126"/>
        <w:gridCol w:w="1276"/>
      </w:tblGrid>
      <w:tr w:rsidR="007F779C" w:rsidRPr="00410222" w:rsidTr="000116BA">
        <w:tc>
          <w:tcPr>
            <w:tcW w:w="1135" w:type="dxa"/>
          </w:tcPr>
          <w:p w:rsidR="007F779C" w:rsidRPr="00410222" w:rsidRDefault="007F779C" w:rsidP="000116BA">
            <w:pPr>
              <w:spacing w:line="276" w:lineRule="auto"/>
              <w:rPr>
                <w:b/>
                <w:u w:val="single"/>
                <w:lang w:val="uk-UA"/>
              </w:rPr>
            </w:pPr>
            <w:r w:rsidRPr="00410222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89994692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7F779C" w:rsidRPr="00410222" w:rsidTr="000116BA">
              <w:tc>
                <w:tcPr>
                  <w:tcW w:w="3590" w:type="dxa"/>
                </w:tcPr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7F779C" w:rsidRPr="00410222" w:rsidRDefault="007F779C" w:rsidP="000116BA">
                  <w:pPr>
                    <w:pStyle w:val="8"/>
                    <w:spacing w:line="276" w:lineRule="auto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7F779C" w:rsidRPr="00410222" w:rsidRDefault="007F779C" w:rsidP="000116BA">
                  <w:pPr>
                    <w:pStyle w:val="8"/>
                    <w:spacing w:line="276" w:lineRule="auto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410222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7F779C" w:rsidRPr="00410222" w:rsidRDefault="007F779C" w:rsidP="000116BA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7F779C" w:rsidRPr="00410222" w:rsidRDefault="007F779C" w:rsidP="000116BA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410222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7F779C" w:rsidRPr="00410222" w:rsidRDefault="007F779C" w:rsidP="000116BA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7F779C" w:rsidRPr="00410222" w:rsidRDefault="007F779C" w:rsidP="000116BA">
            <w:pPr>
              <w:spacing w:line="276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7F779C" w:rsidRPr="00410222" w:rsidRDefault="007F779C" w:rsidP="000116BA">
            <w:pPr>
              <w:spacing w:line="276" w:lineRule="auto"/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79C" w:rsidRPr="00410222" w:rsidTr="000116BA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779C" w:rsidRPr="00410222" w:rsidRDefault="007F779C" w:rsidP="000116BA">
            <w:pPr>
              <w:spacing w:line="276" w:lineRule="auto"/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779C" w:rsidRPr="00410222" w:rsidRDefault="007F779C" w:rsidP="000116BA">
            <w:pPr>
              <w:spacing w:line="276" w:lineRule="auto"/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F779C" w:rsidRPr="00410222" w:rsidRDefault="007F779C" w:rsidP="000116BA">
            <w:pPr>
              <w:spacing w:line="276" w:lineRule="auto"/>
              <w:rPr>
                <w:b/>
                <w:u w:val="single"/>
                <w:lang w:val="uk-UA"/>
              </w:rPr>
            </w:pPr>
          </w:p>
        </w:tc>
      </w:tr>
    </w:tbl>
    <w:p w:rsidR="007F779C" w:rsidRPr="00410222" w:rsidRDefault="007F779C" w:rsidP="007F779C">
      <w:pPr>
        <w:tabs>
          <w:tab w:val="left" w:pos="6140"/>
        </w:tabs>
        <w:spacing w:line="276" w:lineRule="auto"/>
        <w:rPr>
          <w:sz w:val="28"/>
          <w:szCs w:val="28"/>
          <w:lang w:val="uk-UA"/>
        </w:rPr>
      </w:pPr>
    </w:p>
    <w:p w:rsidR="007F779C" w:rsidRPr="00410222" w:rsidRDefault="007F779C" w:rsidP="007F779C">
      <w:pPr>
        <w:tabs>
          <w:tab w:val="left" w:pos="6140"/>
        </w:tabs>
        <w:spacing w:line="276" w:lineRule="auto"/>
        <w:jc w:val="center"/>
        <w:rPr>
          <w:b/>
          <w:sz w:val="32"/>
          <w:szCs w:val="32"/>
          <w:lang w:val="uk-UA"/>
        </w:rPr>
      </w:pPr>
      <w:r w:rsidRPr="00410222">
        <w:rPr>
          <w:b/>
          <w:sz w:val="32"/>
          <w:szCs w:val="32"/>
          <w:lang w:val="uk-UA"/>
        </w:rPr>
        <w:t>Н А К А З</w:t>
      </w:r>
    </w:p>
    <w:p w:rsidR="007F779C" w:rsidRPr="00410222" w:rsidRDefault="007F779C" w:rsidP="007F779C">
      <w:pPr>
        <w:tabs>
          <w:tab w:val="left" w:pos="6140"/>
        </w:tabs>
        <w:spacing w:line="276" w:lineRule="auto"/>
        <w:rPr>
          <w:sz w:val="28"/>
          <w:szCs w:val="28"/>
          <w:lang w:val="uk-UA"/>
        </w:rPr>
      </w:pPr>
    </w:p>
    <w:p w:rsidR="00773AF5" w:rsidRDefault="00627821" w:rsidP="007F779C">
      <w:pPr>
        <w:tabs>
          <w:tab w:val="left" w:pos="614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06.04</w:t>
      </w:r>
      <w:r w:rsidR="007F779C">
        <w:rPr>
          <w:sz w:val="28"/>
          <w:szCs w:val="28"/>
          <w:lang w:val="uk-UA"/>
        </w:rPr>
        <w:t>.</w:t>
      </w:r>
      <w:r w:rsidR="007F779C" w:rsidRPr="00410222">
        <w:rPr>
          <w:sz w:val="28"/>
          <w:szCs w:val="28"/>
          <w:lang w:val="uk-UA"/>
        </w:rPr>
        <w:t>201</w:t>
      </w:r>
      <w:r w:rsidR="007F779C" w:rsidRPr="00773AF5">
        <w:rPr>
          <w:sz w:val="28"/>
          <w:szCs w:val="28"/>
        </w:rPr>
        <w:t>5</w:t>
      </w:r>
      <w:r w:rsidR="007F779C" w:rsidRPr="00410222">
        <w:rPr>
          <w:sz w:val="28"/>
          <w:szCs w:val="28"/>
          <w:lang w:val="uk-UA"/>
        </w:rPr>
        <w:t xml:space="preserve">    </w:t>
      </w:r>
      <w:r w:rsidR="00B84DAF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B84DAF" w:rsidRPr="00410222">
        <w:rPr>
          <w:sz w:val="28"/>
          <w:szCs w:val="28"/>
          <w:lang w:val="uk-UA"/>
        </w:rPr>
        <w:t>№</w:t>
      </w:r>
      <w:r w:rsidR="00B84DAF" w:rsidRPr="00773A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60</w:t>
      </w:r>
    </w:p>
    <w:p w:rsidR="00773AF5" w:rsidRDefault="00773AF5" w:rsidP="007F779C">
      <w:pPr>
        <w:tabs>
          <w:tab w:val="left" w:pos="6140"/>
        </w:tabs>
        <w:spacing w:line="276" w:lineRule="auto"/>
        <w:rPr>
          <w:sz w:val="28"/>
          <w:szCs w:val="28"/>
          <w:lang w:val="uk-UA"/>
        </w:rPr>
      </w:pPr>
    </w:p>
    <w:p w:rsidR="00BF2619" w:rsidRDefault="00BF2619" w:rsidP="007F779C">
      <w:pPr>
        <w:tabs>
          <w:tab w:val="left" w:pos="6140"/>
        </w:tabs>
        <w:spacing w:line="276" w:lineRule="auto"/>
        <w:rPr>
          <w:sz w:val="28"/>
          <w:szCs w:val="28"/>
          <w:lang w:val="uk-UA"/>
        </w:rPr>
      </w:pPr>
    </w:p>
    <w:p w:rsidR="007F779C" w:rsidRPr="00C0409A" w:rsidRDefault="007F779C" w:rsidP="007F779C">
      <w:pPr>
        <w:tabs>
          <w:tab w:val="left" w:pos="6140"/>
        </w:tabs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57711" w:rsidRDefault="00773AF5" w:rsidP="00F65D8D">
      <w:pPr>
        <w:tabs>
          <w:tab w:val="left" w:pos="6140"/>
        </w:tabs>
        <w:rPr>
          <w:sz w:val="28"/>
          <w:szCs w:val="28"/>
          <w:lang w:val="uk-UA"/>
        </w:rPr>
      </w:pPr>
      <w:r w:rsidRPr="00773AF5">
        <w:rPr>
          <w:sz w:val="28"/>
          <w:szCs w:val="28"/>
          <w:lang w:val="uk-UA"/>
        </w:rPr>
        <w:t xml:space="preserve">Про </w:t>
      </w:r>
      <w:r w:rsidR="00057711">
        <w:rPr>
          <w:sz w:val="28"/>
          <w:szCs w:val="28"/>
          <w:lang w:val="uk-UA"/>
        </w:rPr>
        <w:t xml:space="preserve"> </w:t>
      </w:r>
      <w:r w:rsidR="00D96579">
        <w:rPr>
          <w:sz w:val="28"/>
          <w:szCs w:val="28"/>
          <w:lang w:val="uk-UA"/>
        </w:rPr>
        <w:t xml:space="preserve">  </w:t>
      </w:r>
      <w:r w:rsidR="00C629DB">
        <w:rPr>
          <w:sz w:val="28"/>
          <w:szCs w:val="28"/>
          <w:lang w:val="uk-UA"/>
        </w:rPr>
        <w:t xml:space="preserve"> </w:t>
      </w:r>
      <w:r w:rsidR="00E67A28">
        <w:rPr>
          <w:sz w:val="28"/>
          <w:szCs w:val="28"/>
          <w:lang w:val="uk-UA"/>
        </w:rPr>
        <w:t xml:space="preserve"> </w:t>
      </w:r>
      <w:r w:rsidR="00C629DB">
        <w:rPr>
          <w:sz w:val="28"/>
          <w:szCs w:val="28"/>
          <w:lang w:val="uk-UA"/>
        </w:rPr>
        <w:t>вивчення</w:t>
      </w:r>
      <w:r w:rsidR="00057711">
        <w:rPr>
          <w:sz w:val="28"/>
          <w:szCs w:val="28"/>
          <w:lang w:val="uk-UA"/>
        </w:rPr>
        <w:t xml:space="preserve"> </w:t>
      </w:r>
      <w:r w:rsidR="00D96579">
        <w:rPr>
          <w:sz w:val="28"/>
          <w:szCs w:val="28"/>
          <w:lang w:val="uk-UA"/>
        </w:rPr>
        <w:t xml:space="preserve">   </w:t>
      </w:r>
      <w:r w:rsidR="00057711">
        <w:rPr>
          <w:sz w:val="28"/>
          <w:szCs w:val="28"/>
          <w:lang w:val="uk-UA"/>
        </w:rPr>
        <w:t xml:space="preserve"> </w:t>
      </w:r>
      <w:r w:rsidR="00C629DB">
        <w:rPr>
          <w:sz w:val="28"/>
          <w:szCs w:val="28"/>
          <w:lang w:val="uk-UA"/>
        </w:rPr>
        <w:t xml:space="preserve"> стану </w:t>
      </w:r>
      <w:r w:rsidR="00057711">
        <w:rPr>
          <w:sz w:val="28"/>
          <w:szCs w:val="28"/>
          <w:lang w:val="uk-UA"/>
        </w:rPr>
        <w:t xml:space="preserve"> </w:t>
      </w:r>
      <w:r w:rsidR="00D96579">
        <w:rPr>
          <w:sz w:val="28"/>
          <w:szCs w:val="28"/>
          <w:lang w:val="uk-UA"/>
        </w:rPr>
        <w:t xml:space="preserve"> </w:t>
      </w:r>
      <w:r w:rsidR="00E95190">
        <w:rPr>
          <w:sz w:val="28"/>
          <w:szCs w:val="28"/>
          <w:lang w:val="uk-UA"/>
        </w:rPr>
        <w:t xml:space="preserve">  </w:t>
      </w:r>
      <w:r w:rsidR="00D96579">
        <w:rPr>
          <w:sz w:val="28"/>
          <w:szCs w:val="28"/>
          <w:lang w:val="uk-UA"/>
        </w:rPr>
        <w:t xml:space="preserve">  </w:t>
      </w:r>
      <w:r w:rsidR="00E67A28">
        <w:rPr>
          <w:sz w:val="28"/>
          <w:szCs w:val="28"/>
          <w:lang w:val="uk-UA"/>
        </w:rPr>
        <w:t xml:space="preserve"> </w:t>
      </w:r>
      <w:r w:rsidR="00C629DB">
        <w:rPr>
          <w:sz w:val="28"/>
          <w:szCs w:val="28"/>
          <w:lang w:val="uk-UA"/>
        </w:rPr>
        <w:t>діяльності</w:t>
      </w:r>
      <w:r w:rsidRPr="00773AF5">
        <w:rPr>
          <w:sz w:val="28"/>
          <w:szCs w:val="28"/>
          <w:lang w:val="uk-UA"/>
        </w:rPr>
        <w:t xml:space="preserve"> </w:t>
      </w:r>
    </w:p>
    <w:p w:rsidR="00E67A28" w:rsidRDefault="00E67A28" w:rsidP="00057711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методистів </w:t>
      </w:r>
      <w:r w:rsidR="00525F42">
        <w:rPr>
          <w:sz w:val="28"/>
          <w:szCs w:val="28"/>
          <w:lang w:val="uk-UA"/>
        </w:rPr>
        <w:t xml:space="preserve"> </w:t>
      </w:r>
      <w:r w:rsidR="00D96579">
        <w:rPr>
          <w:sz w:val="28"/>
          <w:szCs w:val="28"/>
          <w:lang w:val="uk-UA"/>
        </w:rPr>
        <w:t xml:space="preserve">   з  </w:t>
      </w:r>
      <w:r w:rsidR="00E95190">
        <w:rPr>
          <w:sz w:val="28"/>
          <w:szCs w:val="28"/>
          <w:lang w:val="uk-UA"/>
        </w:rPr>
        <w:t xml:space="preserve">   </w:t>
      </w:r>
      <w:r w:rsidR="00D96579">
        <w:rPr>
          <w:sz w:val="28"/>
          <w:szCs w:val="28"/>
          <w:lang w:val="uk-UA"/>
        </w:rPr>
        <w:t xml:space="preserve"> </w:t>
      </w:r>
      <w:r w:rsidR="00773AF5" w:rsidRPr="00773AF5">
        <w:rPr>
          <w:sz w:val="28"/>
          <w:szCs w:val="28"/>
          <w:lang w:val="uk-UA"/>
        </w:rPr>
        <w:t xml:space="preserve">психологічних </w:t>
      </w:r>
      <w:r w:rsidR="00D96579">
        <w:rPr>
          <w:sz w:val="28"/>
          <w:szCs w:val="28"/>
          <w:lang w:val="uk-UA"/>
        </w:rPr>
        <w:t xml:space="preserve">   </w:t>
      </w:r>
      <w:r w:rsidR="00773AF5" w:rsidRPr="00773AF5">
        <w:rPr>
          <w:sz w:val="28"/>
          <w:szCs w:val="28"/>
          <w:lang w:val="uk-UA"/>
        </w:rPr>
        <w:t>служб</w:t>
      </w:r>
      <w:r w:rsidR="00525F42">
        <w:rPr>
          <w:sz w:val="28"/>
          <w:szCs w:val="28"/>
          <w:lang w:val="uk-UA"/>
        </w:rPr>
        <w:t xml:space="preserve"> </w:t>
      </w:r>
    </w:p>
    <w:p w:rsidR="00E67A28" w:rsidRDefault="00057711" w:rsidP="00057711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Московського </w:t>
      </w:r>
      <w:r w:rsidR="00D9657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</w:t>
      </w:r>
      <w:r w:rsidR="00D96579">
        <w:rPr>
          <w:sz w:val="28"/>
          <w:szCs w:val="28"/>
          <w:lang w:val="uk-UA"/>
        </w:rPr>
        <w:t xml:space="preserve">   </w:t>
      </w:r>
      <w:r w:rsidR="00E9519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Київського</w:t>
      </w:r>
      <w:r w:rsidR="00E67A28">
        <w:rPr>
          <w:sz w:val="28"/>
          <w:szCs w:val="28"/>
          <w:lang w:val="uk-UA"/>
        </w:rPr>
        <w:t xml:space="preserve"> </w:t>
      </w:r>
      <w:r w:rsidR="00D9657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центрів</w:t>
      </w:r>
    </w:p>
    <w:p w:rsidR="00057711" w:rsidRPr="00773AF5" w:rsidRDefault="00057711" w:rsidP="00057711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практичної психології</w:t>
      </w:r>
      <w:r w:rsidR="00E67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соціальної роботи</w:t>
      </w:r>
    </w:p>
    <w:tbl>
      <w:tblPr>
        <w:tblW w:w="0" w:type="auto"/>
        <w:tblLook w:val="04A0"/>
      </w:tblPr>
      <w:tblGrid>
        <w:gridCol w:w="3510"/>
      </w:tblGrid>
      <w:tr w:rsidR="007F779C" w:rsidRPr="00773AF5" w:rsidTr="000116BA">
        <w:tc>
          <w:tcPr>
            <w:tcW w:w="3510" w:type="dxa"/>
          </w:tcPr>
          <w:p w:rsidR="007F779C" w:rsidRPr="00773AF5" w:rsidRDefault="00773AF5" w:rsidP="000116BA">
            <w:pPr>
              <w:pStyle w:val="2"/>
              <w:keepNext w:val="0"/>
              <w:widowControl w:val="0"/>
              <w:spacing w:before="0" w:after="0"/>
              <w:ind w:right="-1"/>
              <w:jc w:val="both"/>
              <w:rPr>
                <w:rFonts w:ascii="Times New Roman" w:hAnsi="Times New Roman"/>
                <w:b w:val="0"/>
                <w:i w:val="0"/>
                <w:spacing w:val="24"/>
              </w:rPr>
            </w:pPr>
            <w:r w:rsidRPr="00773AF5">
              <w:rPr>
                <w:rFonts w:ascii="Times New Roman" w:hAnsi="Times New Roman"/>
                <w:b w:val="0"/>
                <w:i w:val="0"/>
                <w:spacing w:val="24"/>
                <w:lang w:val="uk-UA"/>
              </w:rPr>
              <w:t xml:space="preserve"> </w:t>
            </w:r>
          </w:p>
        </w:tc>
      </w:tr>
    </w:tbl>
    <w:p w:rsidR="007F779C" w:rsidRPr="00B004DB" w:rsidRDefault="00FE6AE3" w:rsidP="00350A97">
      <w:pPr>
        <w:pStyle w:val="2"/>
        <w:keepNext w:val="0"/>
        <w:widowControl w:val="0"/>
        <w:ind w:firstLine="709"/>
        <w:jc w:val="both"/>
        <w:rPr>
          <w:rFonts w:ascii="Times New Roman" w:hAnsi="Times New Roman"/>
          <w:b w:val="0"/>
          <w:i w:val="0"/>
          <w:lang w:val="uk-UA"/>
        </w:rPr>
      </w:pPr>
      <w:r w:rsidRPr="00FE6AE3">
        <w:rPr>
          <w:rFonts w:ascii="Times New Roman" w:hAnsi="Times New Roman"/>
          <w:b w:val="0"/>
          <w:i w:val="0"/>
          <w:shd w:val="clear" w:color="auto" w:fill="FFFFFF"/>
        </w:rPr>
        <w:t xml:space="preserve">На </w:t>
      </w:r>
      <w:proofErr w:type="spellStart"/>
      <w:r w:rsidRPr="00FE6AE3">
        <w:rPr>
          <w:rFonts w:ascii="Times New Roman" w:hAnsi="Times New Roman"/>
          <w:b w:val="0"/>
          <w:i w:val="0"/>
          <w:shd w:val="clear" w:color="auto" w:fill="FFFFFF"/>
        </w:rPr>
        <w:t>виконання</w:t>
      </w:r>
      <w:proofErr w:type="spellEnd"/>
      <w:r w:rsidRPr="00FE6AE3">
        <w:rPr>
          <w:rFonts w:ascii="Times New Roman" w:hAnsi="Times New Roman"/>
          <w:b w:val="0"/>
          <w:i w:val="0"/>
          <w:shd w:val="clear" w:color="auto" w:fill="FFFFFF"/>
        </w:rPr>
        <w:t xml:space="preserve"> плану </w:t>
      </w:r>
      <w:proofErr w:type="spellStart"/>
      <w:r w:rsidRPr="00FE6AE3">
        <w:rPr>
          <w:rFonts w:ascii="Times New Roman" w:hAnsi="Times New Roman"/>
          <w:b w:val="0"/>
          <w:i w:val="0"/>
          <w:shd w:val="clear" w:color="auto" w:fill="FFFFFF"/>
        </w:rPr>
        <w:t>роботи</w:t>
      </w:r>
      <w:proofErr w:type="spellEnd"/>
      <w:r w:rsidRPr="00FE6AE3">
        <w:rPr>
          <w:rFonts w:ascii="Times New Roman" w:hAnsi="Times New Roman"/>
          <w:b w:val="0"/>
          <w:i w:val="0"/>
          <w:shd w:val="clear" w:color="auto" w:fill="FFFFFF"/>
        </w:rPr>
        <w:t xml:space="preserve"> Департаменту </w:t>
      </w:r>
      <w:proofErr w:type="spellStart"/>
      <w:r w:rsidRPr="00FE6AE3">
        <w:rPr>
          <w:rFonts w:ascii="Times New Roman" w:hAnsi="Times New Roman"/>
          <w:b w:val="0"/>
          <w:i w:val="0"/>
          <w:shd w:val="clear" w:color="auto" w:fill="FFFFFF"/>
        </w:rPr>
        <w:t>освіти</w:t>
      </w:r>
      <w:proofErr w:type="spellEnd"/>
      <w:r w:rsidRPr="00FE6AE3">
        <w:rPr>
          <w:rFonts w:ascii="Times New Roman" w:hAnsi="Times New Roman"/>
          <w:b w:val="0"/>
          <w:i w:val="0"/>
          <w:shd w:val="clear" w:color="auto" w:fill="FFFFFF"/>
        </w:rPr>
        <w:t xml:space="preserve"> на 201</w:t>
      </w:r>
      <w:r>
        <w:rPr>
          <w:rFonts w:ascii="Times New Roman" w:hAnsi="Times New Roman"/>
          <w:b w:val="0"/>
          <w:i w:val="0"/>
          <w:shd w:val="clear" w:color="auto" w:fill="FFFFFF"/>
          <w:lang w:val="uk-UA"/>
        </w:rPr>
        <w:t>5</w:t>
      </w:r>
      <w:r>
        <w:rPr>
          <w:rFonts w:ascii="Times New Roman" w:hAnsi="Times New Roman"/>
          <w:b w:val="0"/>
          <w:i w:val="0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</w:rPr>
        <w:t>р</w:t>
      </w:r>
      <w:proofErr w:type="gramEnd"/>
      <w:r>
        <w:rPr>
          <w:rFonts w:ascii="Times New Roman" w:hAnsi="Times New Roman"/>
          <w:b w:val="0"/>
          <w:i w:val="0"/>
        </w:rPr>
        <w:t>ік</w:t>
      </w:r>
      <w:proofErr w:type="spellEnd"/>
      <w:r>
        <w:rPr>
          <w:rFonts w:ascii="Times New Roman" w:hAnsi="Times New Roman"/>
          <w:b w:val="0"/>
          <w:i w:val="0"/>
          <w:lang w:val="uk-UA"/>
        </w:rPr>
        <w:t xml:space="preserve">, </w:t>
      </w:r>
      <w:proofErr w:type="spellStart"/>
      <w:r w:rsidRPr="00FE6AE3">
        <w:rPr>
          <w:rFonts w:ascii="Times New Roman" w:hAnsi="Times New Roman"/>
          <w:b w:val="0"/>
          <w:i w:val="0"/>
        </w:rPr>
        <w:t>з</w:t>
      </w:r>
      <w:proofErr w:type="spellEnd"/>
      <w:r w:rsidRPr="00FE6AE3">
        <w:rPr>
          <w:rFonts w:ascii="Times New Roman" w:hAnsi="Times New Roman"/>
          <w:b w:val="0"/>
          <w:i w:val="0"/>
        </w:rPr>
        <w:t xml:space="preserve"> метою </w:t>
      </w:r>
      <w:r w:rsidR="00350A97">
        <w:rPr>
          <w:rFonts w:ascii="Times New Roman" w:hAnsi="Times New Roman"/>
          <w:b w:val="0"/>
          <w:i w:val="0"/>
          <w:lang w:val="uk-UA"/>
        </w:rPr>
        <w:t xml:space="preserve"> </w:t>
      </w:r>
      <w:r w:rsidR="00350A97" w:rsidRPr="00DE1945">
        <w:rPr>
          <w:b w:val="0"/>
        </w:rPr>
        <w:t xml:space="preserve"> </w:t>
      </w:r>
      <w:r w:rsidR="00914801">
        <w:rPr>
          <w:rFonts w:ascii="Times New Roman" w:hAnsi="Times New Roman"/>
          <w:b w:val="0"/>
          <w:i w:val="0"/>
          <w:lang w:val="uk-UA"/>
        </w:rPr>
        <w:t xml:space="preserve"> </w:t>
      </w:r>
      <w:r w:rsidR="00350A97" w:rsidRPr="00350A97">
        <w:rPr>
          <w:rFonts w:ascii="Times New Roman" w:hAnsi="Times New Roman"/>
          <w:b w:val="0"/>
          <w:i w:val="0"/>
          <w:lang w:val="uk-UA"/>
        </w:rPr>
        <w:t>вивчення</w:t>
      </w:r>
      <w:r w:rsidR="00350A97">
        <w:rPr>
          <w:b w:val="0"/>
          <w:lang w:val="uk-UA"/>
        </w:rPr>
        <w:t xml:space="preserve"> </w:t>
      </w:r>
      <w:r w:rsidR="00174B27">
        <w:rPr>
          <w:rFonts w:ascii="Times New Roman" w:hAnsi="Times New Roman"/>
          <w:b w:val="0"/>
          <w:i w:val="0"/>
          <w:lang w:val="uk-UA"/>
        </w:rPr>
        <w:t>стану</w:t>
      </w:r>
      <w:r>
        <w:rPr>
          <w:rFonts w:ascii="Times New Roman" w:hAnsi="Times New Roman"/>
          <w:b w:val="0"/>
          <w:i w:val="0"/>
          <w:lang w:val="uk-UA"/>
        </w:rPr>
        <w:t xml:space="preserve"> забезпечення </w:t>
      </w:r>
      <w:r w:rsidR="00205010">
        <w:rPr>
          <w:rFonts w:ascii="Times New Roman" w:hAnsi="Times New Roman"/>
          <w:b w:val="0"/>
          <w:bCs w:val="0"/>
          <w:i w:val="0"/>
          <w:color w:val="000000"/>
          <w:lang w:val="uk-UA"/>
        </w:rPr>
        <w:t xml:space="preserve">діяльності </w:t>
      </w:r>
      <w:r w:rsidR="00914801" w:rsidRPr="00914801">
        <w:rPr>
          <w:rFonts w:ascii="Times New Roman" w:hAnsi="Times New Roman"/>
          <w:b w:val="0"/>
          <w:bCs w:val="0"/>
          <w:i w:val="0"/>
          <w:color w:val="000000"/>
          <w:lang w:val="uk-UA"/>
        </w:rPr>
        <w:t>методистів з психологічних служб управлінь освіти адміністрації районів</w:t>
      </w:r>
      <w:r w:rsidR="00914801" w:rsidRPr="00914801">
        <w:rPr>
          <w:rFonts w:ascii="Times New Roman" w:hAnsi="Times New Roman"/>
          <w:b w:val="0"/>
          <w:i w:val="0"/>
          <w:lang w:val="uk-UA"/>
        </w:rPr>
        <w:t xml:space="preserve"> </w:t>
      </w:r>
      <w:r w:rsidR="00ED6677">
        <w:rPr>
          <w:rFonts w:ascii="Times New Roman" w:hAnsi="Times New Roman"/>
          <w:b w:val="0"/>
          <w:i w:val="0"/>
          <w:lang w:val="uk-UA"/>
        </w:rPr>
        <w:t xml:space="preserve">з </w:t>
      </w:r>
      <w:r w:rsidR="00914801" w:rsidRPr="00914801">
        <w:rPr>
          <w:rFonts w:ascii="Times New Roman" w:hAnsi="Times New Roman"/>
          <w:b w:val="0"/>
          <w:i w:val="0"/>
          <w:lang w:val="uk-UA"/>
        </w:rPr>
        <w:t>психологічного супроводу навчально-виховного процесу в дошкільних навчальних закладах</w:t>
      </w:r>
      <w:r>
        <w:rPr>
          <w:rFonts w:ascii="Times New Roman" w:hAnsi="Times New Roman"/>
          <w:b w:val="0"/>
          <w:i w:val="0"/>
          <w:lang w:val="uk-UA"/>
        </w:rPr>
        <w:t>,</w:t>
      </w:r>
      <w:r w:rsidR="006C1D5A" w:rsidRPr="006C1D5A">
        <w:rPr>
          <w:rFonts w:ascii="Times New Roman" w:hAnsi="Times New Roman"/>
          <w:b w:val="0"/>
          <w:i w:val="0"/>
          <w:spacing w:val="-4"/>
          <w:lang w:val="uk-UA"/>
        </w:rPr>
        <w:t xml:space="preserve"> </w:t>
      </w:r>
      <w:r w:rsidR="00914801">
        <w:rPr>
          <w:rFonts w:ascii="Times New Roman" w:hAnsi="Times New Roman"/>
          <w:b w:val="0"/>
          <w:i w:val="0"/>
          <w:spacing w:val="-4"/>
          <w:lang w:val="uk-UA"/>
        </w:rPr>
        <w:t>виявлення та </w:t>
      </w:r>
      <w:r w:rsidR="006C1D5A" w:rsidRPr="00F271CF">
        <w:rPr>
          <w:rFonts w:ascii="Times New Roman" w:hAnsi="Times New Roman"/>
          <w:b w:val="0"/>
          <w:i w:val="0"/>
          <w:spacing w:val="-4"/>
          <w:lang w:val="uk-UA"/>
        </w:rPr>
        <w:t xml:space="preserve">розповсюдження ефективного досвіду </w:t>
      </w:r>
      <w:r w:rsidR="006C1D5A">
        <w:rPr>
          <w:rFonts w:ascii="Times New Roman" w:hAnsi="Times New Roman"/>
          <w:b w:val="0"/>
          <w:i w:val="0"/>
          <w:color w:val="000000"/>
          <w:spacing w:val="-4"/>
          <w:lang w:val="uk-UA"/>
        </w:rPr>
        <w:t xml:space="preserve">організації роботи </w:t>
      </w:r>
      <w:r w:rsidR="001760DE">
        <w:rPr>
          <w:rFonts w:ascii="Times New Roman" w:hAnsi="Times New Roman"/>
          <w:b w:val="0"/>
          <w:i w:val="0"/>
          <w:color w:val="000000"/>
          <w:spacing w:val="-4"/>
          <w:lang w:val="uk-UA"/>
        </w:rPr>
        <w:t>із </w:t>
      </w:r>
      <w:r w:rsidR="006C1D5A" w:rsidRPr="00F271CF">
        <w:rPr>
          <w:rFonts w:ascii="Times New Roman" w:hAnsi="Times New Roman"/>
          <w:b w:val="0"/>
          <w:i w:val="0"/>
          <w:color w:val="000000"/>
          <w:spacing w:val="-4"/>
          <w:lang w:val="uk-UA"/>
        </w:rPr>
        <w:t>зазначеного питання</w:t>
      </w:r>
      <w:r>
        <w:rPr>
          <w:rFonts w:ascii="Times New Roman" w:hAnsi="Times New Roman"/>
          <w:b w:val="0"/>
          <w:i w:val="0"/>
          <w:lang w:val="uk-UA"/>
        </w:rPr>
        <w:t xml:space="preserve"> </w:t>
      </w:r>
      <w:r w:rsidR="00350A97">
        <w:rPr>
          <w:rFonts w:ascii="Times New Roman" w:hAnsi="Times New Roman"/>
          <w:b w:val="0"/>
          <w:i w:val="0"/>
          <w:lang w:val="uk-UA"/>
        </w:rPr>
        <w:t>та</w:t>
      </w:r>
      <w:r>
        <w:rPr>
          <w:rFonts w:ascii="Times New Roman" w:hAnsi="Times New Roman"/>
          <w:b w:val="0"/>
          <w:i w:val="0"/>
          <w:lang w:val="uk-UA"/>
        </w:rPr>
        <w:t xml:space="preserve"> </w:t>
      </w:r>
      <w:r w:rsidRPr="00914801">
        <w:rPr>
          <w:rFonts w:ascii="Times New Roman" w:hAnsi="Times New Roman"/>
          <w:b w:val="0"/>
          <w:i w:val="0"/>
          <w:lang w:val="uk-UA"/>
        </w:rPr>
        <w:t xml:space="preserve">надання методичної допомоги методистам </w:t>
      </w:r>
      <w:r w:rsidR="001760DE">
        <w:rPr>
          <w:rFonts w:ascii="Times New Roman" w:hAnsi="Times New Roman"/>
          <w:b w:val="0"/>
          <w:i w:val="0"/>
          <w:lang w:val="uk-UA"/>
        </w:rPr>
        <w:t>з психологічних служб</w:t>
      </w:r>
      <w:r w:rsidR="00914801">
        <w:rPr>
          <w:rFonts w:ascii="Times New Roman" w:hAnsi="Times New Roman"/>
          <w:b w:val="0"/>
          <w:i w:val="0"/>
          <w:lang w:val="uk-UA"/>
        </w:rPr>
        <w:t xml:space="preserve">  </w:t>
      </w:r>
      <w:r w:rsidR="00174B27" w:rsidRPr="00914801">
        <w:rPr>
          <w:rFonts w:ascii="Times New Roman" w:hAnsi="Times New Roman"/>
          <w:b w:val="0"/>
          <w:i w:val="0"/>
          <w:lang w:val="uk-UA"/>
        </w:rPr>
        <w:t>управлін</w:t>
      </w:r>
      <w:r w:rsidR="00174B27" w:rsidRPr="00174B27">
        <w:rPr>
          <w:rFonts w:ascii="Times New Roman" w:hAnsi="Times New Roman"/>
          <w:b w:val="0"/>
          <w:i w:val="0"/>
          <w:lang w:val="uk-UA"/>
        </w:rPr>
        <w:t>ь</w:t>
      </w:r>
      <w:r w:rsidR="00174B27" w:rsidRPr="00914801">
        <w:rPr>
          <w:rFonts w:ascii="Times New Roman" w:hAnsi="Times New Roman"/>
          <w:b w:val="0"/>
          <w:i w:val="0"/>
          <w:lang w:val="uk-UA"/>
        </w:rPr>
        <w:t xml:space="preserve"> освіти адміністрацій </w:t>
      </w:r>
      <w:r w:rsidR="00914801">
        <w:rPr>
          <w:rFonts w:ascii="Times New Roman" w:hAnsi="Times New Roman"/>
          <w:b w:val="0"/>
          <w:i w:val="0"/>
          <w:lang w:val="uk-UA"/>
        </w:rPr>
        <w:t xml:space="preserve">Київського </w:t>
      </w:r>
      <w:r w:rsidR="00174B27" w:rsidRPr="00174B27">
        <w:rPr>
          <w:rFonts w:ascii="Times New Roman" w:hAnsi="Times New Roman"/>
          <w:b w:val="0"/>
          <w:i w:val="0"/>
          <w:lang w:val="uk-UA"/>
        </w:rPr>
        <w:t xml:space="preserve">та Московського </w:t>
      </w:r>
      <w:r w:rsidR="00174B27" w:rsidRPr="00914801">
        <w:rPr>
          <w:rFonts w:ascii="Times New Roman" w:hAnsi="Times New Roman"/>
          <w:b w:val="0"/>
          <w:i w:val="0"/>
          <w:lang w:val="uk-UA"/>
        </w:rPr>
        <w:t>районів Харківської міської</w:t>
      </w:r>
      <w:r w:rsidR="00B004DB">
        <w:rPr>
          <w:rFonts w:ascii="Times New Roman" w:hAnsi="Times New Roman"/>
          <w:b w:val="0"/>
          <w:i w:val="0"/>
          <w:lang w:val="uk-UA"/>
        </w:rPr>
        <w:t xml:space="preserve"> ради</w:t>
      </w:r>
    </w:p>
    <w:p w:rsidR="007F779C" w:rsidRPr="00174B27" w:rsidRDefault="007F779C" w:rsidP="007F77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79C" w:rsidRDefault="007F779C" w:rsidP="007F779C">
      <w:pPr>
        <w:pStyle w:val="a6"/>
        <w:widowControl w:val="0"/>
        <w:ind w:left="0" w:right="1019"/>
        <w:rPr>
          <w:b w:val="0"/>
          <w:szCs w:val="28"/>
        </w:rPr>
      </w:pPr>
      <w:r w:rsidRPr="00EB661F">
        <w:rPr>
          <w:b w:val="0"/>
          <w:szCs w:val="28"/>
        </w:rPr>
        <w:t>НАКАЗУЮ:</w:t>
      </w:r>
    </w:p>
    <w:p w:rsidR="00BF2619" w:rsidRDefault="00BF2619" w:rsidP="007F779C">
      <w:pPr>
        <w:pStyle w:val="a6"/>
        <w:widowControl w:val="0"/>
        <w:ind w:left="0" w:right="1019"/>
        <w:rPr>
          <w:b w:val="0"/>
          <w:szCs w:val="28"/>
          <w:lang w:val="en-US"/>
        </w:rPr>
      </w:pPr>
    </w:p>
    <w:p w:rsidR="007F779C" w:rsidRPr="00A52A90" w:rsidRDefault="007F779C" w:rsidP="007F779C">
      <w:pPr>
        <w:pStyle w:val="a6"/>
        <w:widowControl w:val="0"/>
        <w:ind w:left="0" w:right="1019"/>
        <w:rPr>
          <w:b w:val="0"/>
          <w:szCs w:val="28"/>
          <w:lang w:val="en-US"/>
        </w:rPr>
      </w:pPr>
    </w:p>
    <w:p w:rsidR="007F779C" w:rsidRPr="00F271CF" w:rsidRDefault="007F779C" w:rsidP="007F779C">
      <w:pPr>
        <w:pStyle w:val="a5"/>
        <w:widowControl w:val="0"/>
        <w:numPr>
          <w:ilvl w:val="0"/>
          <w:numId w:val="1"/>
        </w:numPr>
        <w:tabs>
          <w:tab w:val="clear" w:pos="555"/>
          <w:tab w:val="left" w:pos="-2977"/>
          <w:tab w:val="left" w:pos="1134"/>
        </w:tabs>
        <w:ind w:left="0" w:right="27" w:firstLine="709"/>
        <w:jc w:val="both"/>
        <w:rPr>
          <w:spacing w:val="-8"/>
          <w:sz w:val="28"/>
          <w:szCs w:val="28"/>
        </w:rPr>
      </w:pPr>
      <w:r w:rsidRPr="00F271CF">
        <w:rPr>
          <w:spacing w:val="-8"/>
          <w:sz w:val="28"/>
          <w:szCs w:val="28"/>
        </w:rPr>
        <w:t xml:space="preserve">Затвердити Протокол вивчення стану </w:t>
      </w:r>
      <w:r w:rsidR="00007510" w:rsidRPr="00D538CF">
        <w:rPr>
          <w:spacing w:val="-8"/>
          <w:sz w:val="28"/>
          <w:szCs w:val="28"/>
        </w:rPr>
        <w:t xml:space="preserve">забезпечення </w:t>
      </w:r>
      <w:r w:rsidR="007F00D2" w:rsidRPr="007F00D2">
        <w:rPr>
          <w:bCs/>
          <w:color w:val="000000"/>
          <w:sz w:val="28"/>
          <w:szCs w:val="28"/>
        </w:rPr>
        <w:t>діяльності  методистів з психологічних служб управлінь освіти адміністрації районів</w:t>
      </w:r>
      <w:r w:rsidR="007F00D2" w:rsidRPr="00D538CF">
        <w:rPr>
          <w:sz w:val="28"/>
          <w:szCs w:val="28"/>
        </w:rPr>
        <w:t xml:space="preserve"> </w:t>
      </w:r>
      <w:r w:rsidR="00ED6677" w:rsidRPr="00ED6677">
        <w:rPr>
          <w:sz w:val="28"/>
          <w:szCs w:val="28"/>
        </w:rPr>
        <w:t>з </w:t>
      </w:r>
      <w:r w:rsidR="00D538CF" w:rsidRPr="00ED6677">
        <w:rPr>
          <w:sz w:val="28"/>
          <w:szCs w:val="28"/>
        </w:rPr>
        <w:t>психологічного</w:t>
      </w:r>
      <w:r w:rsidR="001760DE" w:rsidRPr="00D538CF">
        <w:rPr>
          <w:sz w:val="28"/>
          <w:szCs w:val="28"/>
        </w:rPr>
        <w:t xml:space="preserve"> </w:t>
      </w:r>
      <w:r w:rsidR="00007510" w:rsidRPr="00D538CF">
        <w:rPr>
          <w:sz w:val="28"/>
          <w:szCs w:val="28"/>
        </w:rPr>
        <w:t>супроводу</w:t>
      </w:r>
      <w:r w:rsidR="001760DE" w:rsidRPr="00D538CF">
        <w:rPr>
          <w:sz w:val="28"/>
          <w:szCs w:val="28"/>
        </w:rPr>
        <w:t xml:space="preserve"> </w:t>
      </w:r>
      <w:r w:rsidR="00D538CF" w:rsidRPr="00D538CF">
        <w:rPr>
          <w:sz w:val="28"/>
          <w:szCs w:val="28"/>
        </w:rPr>
        <w:t>навчально-виховного процесу в дошкільних навчальних закладах</w:t>
      </w:r>
      <w:r w:rsidRPr="00D538CF">
        <w:rPr>
          <w:spacing w:val="-8"/>
          <w:szCs w:val="28"/>
        </w:rPr>
        <w:t xml:space="preserve"> </w:t>
      </w:r>
      <w:r w:rsidRPr="00F271CF">
        <w:rPr>
          <w:spacing w:val="-8"/>
          <w:sz w:val="28"/>
          <w:szCs w:val="28"/>
        </w:rPr>
        <w:t>(додається).</w:t>
      </w:r>
    </w:p>
    <w:p w:rsidR="007F779C" w:rsidRPr="00AB6A03" w:rsidRDefault="007F779C" w:rsidP="007F779C">
      <w:pPr>
        <w:pStyle w:val="a5"/>
        <w:widowControl w:val="0"/>
        <w:numPr>
          <w:ilvl w:val="0"/>
          <w:numId w:val="1"/>
        </w:numPr>
        <w:tabs>
          <w:tab w:val="clear" w:pos="555"/>
          <w:tab w:val="left" w:pos="1134"/>
        </w:tabs>
        <w:ind w:left="0" w:right="27" w:firstLine="709"/>
        <w:jc w:val="both"/>
        <w:rPr>
          <w:spacing w:val="-6"/>
          <w:sz w:val="28"/>
          <w:szCs w:val="28"/>
        </w:rPr>
      </w:pPr>
      <w:r w:rsidRPr="00557878">
        <w:rPr>
          <w:color w:val="000000"/>
          <w:spacing w:val="-6"/>
          <w:sz w:val="28"/>
          <w:szCs w:val="28"/>
        </w:rPr>
        <w:t xml:space="preserve">Методисту Науково-методичного педагогічного центру Департаменту освіти </w:t>
      </w:r>
      <w:proofErr w:type="spellStart"/>
      <w:r w:rsidR="00094A20">
        <w:rPr>
          <w:color w:val="000000"/>
          <w:spacing w:val="-6"/>
          <w:sz w:val="28"/>
          <w:szCs w:val="28"/>
        </w:rPr>
        <w:t>Калініченко</w:t>
      </w:r>
      <w:proofErr w:type="spellEnd"/>
      <w:r w:rsidR="00094A20">
        <w:rPr>
          <w:color w:val="000000"/>
          <w:spacing w:val="-6"/>
          <w:sz w:val="28"/>
          <w:szCs w:val="28"/>
        </w:rPr>
        <w:t xml:space="preserve"> О.В</w:t>
      </w:r>
      <w:r w:rsidRPr="00557878">
        <w:rPr>
          <w:color w:val="000000"/>
          <w:spacing w:val="-6"/>
          <w:sz w:val="28"/>
          <w:szCs w:val="28"/>
        </w:rPr>
        <w:t>.:</w:t>
      </w:r>
    </w:p>
    <w:p w:rsidR="00AB6A03" w:rsidRDefault="00AB6A03" w:rsidP="00AB6A03">
      <w:pPr>
        <w:widowControl w:val="0"/>
        <w:tabs>
          <w:tab w:val="left" w:pos="1134"/>
        </w:tabs>
        <w:ind w:right="27"/>
        <w:jc w:val="both"/>
        <w:rPr>
          <w:spacing w:val="-6"/>
          <w:sz w:val="28"/>
          <w:szCs w:val="28"/>
          <w:lang w:val="uk-UA"/>
        </w:rPr>
      </w:pPr>
    </w:p>
    <w:p w:rsidR="00AB6A03" w:rsidRDefault="00AB6A03" w:rsidP="00AB6A03">
      <w:pPr>
        <w:widowControl w:val="0"/>
        <w:tabs>
          <w:tab w:val="left" w:pos="1134"/>
        </w:tabs>
        <w:ind w:right="27"/>
        <w:jc w:val="both"/>
        <w:rPr>
          <w:spacing w:val="-6"/>
          <w:sz w:val="28"/>
          <w:szCs w:val="28"/>
          <w:lang w:val="uk-UA"/>
        </w:rPr>
      </w:pPr>
    </w:p>
    <w:p w:rsidR="00AB6A03" w:rsidRDefault="00AB6A03" w:rsidP="00AB6A03">
      <w:pPr>
        <w:widowControl w:val="0"/>
        <w:tabs>
          <w:tab w:val="left" w:pos="1134"/>
        </w:tabs>
        <w:ind w:right="27"/>
        <w:jc w:val="both"/>
        <w:rPr>
          <w:spacing w:val="-6"/>
          <w:sz w:val="28"/>
          <w:szCs w:val="28"/>
          <w:lang w:val="uk-UA"/>
        </w:rPr>
      </w:pPr>
    </w:p>
    <w:p w:rsidR="00AB6A03" w:rsidRPr="00AB6A03" w:rsidRDefault="00AB6A03" w:rsidP="00AB6A03">
      <w:pPr>
        <w:widowControl w:val="0"/>
        <w:tabs>
          <w:tab w:val="left" w:pos="1134"/>
        </w:tabs>
        <w:ind w:right="27"/>
        <w:jc w:val="both"/>
        <w:rPr>
          <w:spacing w:val="-6"/>
          <w:sz w:val="28"/>
          <w:szCs w:val="28"/>
          <w:lang w:val="uk-UA"/>
        </w:rPr>
      </w:pPr>
    </w:p>
    <w:p w:rsidR="007F779C" w:rsidRDefault="00AB6A03" w:rsidP="00AB6A03">
      <w:pPr>
        <w:pStyle w:val="a5"/>
        <w:widowControl w:val="0"/>
        <w:tabs>
          <w:tab w:val="left" w:pos="1276"/>
        </w:tabs>
        <w:ind w:left="0" w:right="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2274BE">
        <w:rPr>
          <w:color w:val="000000"/>
          <w:sz w:val="28"/>
          <w:szCs w:val="28"/>
        </w:rPr>
        <w:t xml:space="preserve"> </w:t>
      </w:r>
      <w:r w:rsidR="008E474C">
        <w:rPr>
          <w:color w:val="000000"/>
          <w:sz w:val="28"/>
          <w:szCs w:val="28"/>
        </w:rPr>
        <w:t xml:space="preserve"> </w:t>
      </w:r>
      <w:r w:rsidR="007F779C">
        <w:rPr>
          <w:color w:val="000000"/>
          <w:sz w:val="28"/>
          <w:szCs w:val="28"/>
        </w:rPr>
        <w:t>2.1.</w:t>
      </w:r>
      <w:r w:rsidR="007F779C">
        <w:rPr>
          <w:color w:val="000000"/>
          <w:sz w:val="28"/>
          <w:szCs w:val="28"/>
          <w:lang w:val="en-US"/>
        </w:rPr>
        <w:t> </w:t>
      </w:r>
      <w:r w:rsidR="007F779C">
        <w:rPr>
          <w:color w:val="000000"/>
          <w:sz w:val="28"/>
          <w:szCs w:val="28"/>
        </w:rPr>
        <w:t>Здійснити</w:t>
      </w:r>
      <w:r w:rsidR="007F779C" w:rsidRPr="00CA77D1">
        <w:rPr>
          <w:color w:val="000000"/>
          <w:sz w:val="28"/>
          <w:szCs w:val="28"/>
        </w:rPr>
        <w:t xml:space="preserve"> </w:t>
      </w:r>
      <w:r w:rsidR="007F779C" w:rsidRPr="00410222">
        <w:rPr>
          <w:sz w:val="28"/>
          <w:szCs w:val="28"/>
        </w:rPr>
        <w:t xml:space="preserve">аналіз наданих управліннями освіти адміністрацій </w:t>
      </w:r>
      <w:r w:rsidR="00174B27" w:rsidRPr="00174B27">
        <w:rPr>
          <w:sz w:val="28"/>
          <w:szCs w:val="28"/>
        </w:rPr>
        <w:t>Київського та Московського</w:t>
      </w:r>
      <w:r w:rsidR="00174B27" w:rsidRPr="00174B27">
        <w:t xml:space="preserve"> </w:t>
      </w:r>
      <w:r w:rsidR="007F779C" w:rsidRPr="00410222">
        <w:rPr>
          <w:sz w:val="28"/>
          <w:szCs w:val="28"/>
        </w:rPr>
        <w:t xml:space="preserve">районів Харківської міської ради </w:t>
      </w:r>
      <w:r w:rsidR="000E4C6C">
        <w:rPr>
          <w:sz w:val="28"/>
          <w:szCs w:val="28"/>
        </w:rPr>
        <w:t>матеріалів з </w:t>
      </w:r>
      <w:r w:rsidR="007F779C" w:rsidRPr="00410222">
        <w:rPr>
          <w:sz w:val="28"/>
          <w:szCs w:val="28"/>
        </w:rPr>
        <w:t xml:space="preserve">вивчення стану </w:t>
      </w:r>
      <w:r w:rsidR="00007510">
        <w:rPr>
          <w:spacing w:val="-8"/>
          <w:sz w:val="28"/>
          <w:szCs w:val="28"/>
        </w:rPr>
        <w:t xml:space="preserve">забезпечення </w:t>
      </w:r>
      <w:r w:rsidR="00215755" w:rsidRPr="007F00D2">
        <w:rPr>
          <w:bCs/>
          <w:color w:val="000000"/>
          <w:sz w:val="28"/>
          <w:szCs w:val="28"/>
        </w:rPr>
        <w:t>діяльності  методистів з психологічних служб управлінь освіти адміністрації районів</w:t>
      </w:r>
      <w:r w:rsidR="00215755" w:rsidRPr="00D538CF">
        <w:rPr>
          <w:sz w:val="28"/>
          <w:szCs w:val="28"/>
        </w:rPr>
        <w:t xml:space="preserve"> </w:t>
      </w:r>
      <w:r w:rsidR="00ED6677">
        <w:rPr>
          <w:sz w:val="28"/>
          <w:szCs w:val="28"/>
        </w:rPr>
        <w:t xml:space="preserve">з </w:t>
      </w:r>
      <w:r w:rsidR="00215755" w:rsidRPr="00D538CF">
        <w:rPr>
          <w:sz w:val="28"/>
          <w:szCs w:val="28"/>
        </w:rPr>
        <w:t>психологічного супроводу навчально-виховного процесу в дошкільних навчальних закладах</w:t>
      </w:r>
      <w:r w:rsidR="007F779C">
        <w:rPr>
          <w:sz w:val="28"/>
          <w:szCs w:val="28"/>
        </w:rPr>
        <w:t xml:space="preserve">. </w:t>
      </w:r>
    </w:p>
    <w:p w:rsidR="007F779C" w:rsidRPr="00E46726" w:rsidRDefault="007F779C" w:rsidP="007F779C">
      <w:pPr>
        <w:pStyle w:val="a5"/>
        <w:widowControl w:val="0"/>
        <w:ind w:left="426" w:right="2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CB66FE">
        <w:rPr>
          <w:sz w:val="28"/>
          <w:szCs w:val="28"/>
        </w:rPr>
        <w:t>21</w:t>
      </w:r>
      <w:r>
        <w:rPr>
          <w:sz w:val="28"/>
          <w:szCs w:val="28"/>
        </w:rPr>
        <w:t>.04.201</w:t>
      </w:r>
      <w:r w:rsidR="00CB66FE">
        <w:rPr>
          <w:sz w:val="28"/>
          <w:szCs w:val="28"/>
        </w:rPr>
        <w:t xml:space="preserve">5 по </w:t>
      </w:r>
      <w:r w:rsidR="00BC3E5C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BC3E5C">
        <w:rPr>
          <w:sz w:val="28"/>
          <w:szCs w:val="28"/>
        </w:rPr>
        <w:t>4</w:t>
      </w:r>
      <w:r>
        <w:rPr>
          <w:sz w:val="28"/>
          <w:szCs w:val="28"/>
        </w:rPr>
        <w:t>.2015</w:t>
      </w:r>
    </w:p>
    <w:p w:rsidR="007F779C" w:rsidRDefault="007F779C" w:rsidP="007F779C">
      <w:pPr>
        <w:pStyle w:val="a5"/>
        <w:widowControl w:val="0"/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en-US"/>
        </w:rPr>
        <w:t> </w:t>
      </w:r>
      <w:r w:rsidRPr="00410222">
        <w:rPr>
          <w:sz w:val="28"/>
          <w:szCs w:val="28"/>
        </w:rPr>
        <w:t>У разі потреби здійснити перевірку матеріалів, наданих управліннями освіти адміністрацій</w:t>
      </w:r>
      <w:r w:rsidR="00007510" w:rsidRPr="00007510">
        <w:t xml:space="preserve"> </w:t>
      </w:r>
      <w:r w:rsidR="00007510" w:rsidRPr="00007510">
        <w:rPr>
          <w:sz w:val="28"/>
          <w:szCs w:val="28"/>
        </w:rPr>
        <w:t>Київського та Московського</w:t>
      </w:r>
      <w:r w:rsidRPr="00410222">
        <w:rPr>
          <w:sz w:val="28"/>
          <w:szCs w:val="28"/>
        </w:rPr>
        <w:t xml:space="preserve"> р</w:t>
      </w:r>
      <w:r w:rsidR="00007510">
        <w:rPr>
          <w:sz w:val="28"/>
          <w:szCs w:val="28"/>
        </w:rPr>
        <w:t>айонів Харківської міської ради</w:t>
      </w:r>
      <w:r w:rsidR="003F15D5">
        <w:rPr>
          <w:sz w:val="28"/>
          <w:szCs w:val="28"/>
        </w:rPr>
        <w:t>,</w:t>
      </w:r>
      <w:r w:rsidRPr="00410222">
        <w:rPr>
          <w:sz w:val="28"/>
          <w:szCs w:val="28"/>
        </w:rPr>
        <w:t xml:space="preserve"> з виходом до</w:t>
      </w:r>
      <w:r>
        <w:rPr>
          <w:sz w:val="28"/>
          <w:szCs w:val="28"/>
        </w:rPr>
        <w:t xml:space="preserve"> </w:t>
      </w:r>
      <w:r w:rsidR="0010453A">
        <w:rPr>
          <w:sz w:val="28"/>
          <w:szCs w:val="28"/>
        </w:rPr>
        <w:t xml:space="preserve"> методичних центрів управлінь освіти</w:t>
      </w:r>
      <w:r>
        <w:rPr>
          <w:sz w:val="28"/>
          <w:szCs w:val="28"/>
        </w:rPr>
        <w:t>.</w:t>
      </w:r>
    </w:p>
    <w:p w:rsidR="007F779C" w:rsidRDefault="00CB66FE" w:rsidP="007F779C">
      <w:pPr>
        <w:pStyle w:val="a5"/>
        <w:widowControl w:val="0"/>
        <w:ind w:left="426" w:right="2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З 27</w:t>
      </w:r>
      <w:r w:rsidR="007F779C">
        <w:rPr>
          <w:sz w:val="28"/>
          <w:szCs w:val="28"/>
        </w:rPr>
        <w:t>.0</w:t>
      </w:r>
      <w:r w:rsidR="007F779C" w:rsidRPr="00D538CF">
        <w:rPr>
          <w:sz w:val="28"/>
          <w:szCs w:val="28"/>
          <w:lang w:val="ru-RU"/>
        </w:rPr>
        <w:t>4</w:t>
      </w:r>
      <w:r w:rsidR="007F779C">
        <w:rPr>
          <w:sz w:val="28"/>
          <w:szCs w:val="28"/>
        </w:rPr>
        <w:t>.201</w:t>
      </w:r>
      <w:r>
        <w:rPr>
          <w:sz w:val="28"/>
          <w:szCs w:val="28"/>
        </w:rPr>
        <w:t>5 по 30</w:t>
      </w:r>
      <w:r w:rsidR="007F779C">
        <w:rPr>
          <w:sz w:val="28"/>
          <w:szCs w:val="28"/>
        </w:rPr>
        <w:t>.04.2015</w:t>
      </w:r>
    </w:p>
    <w:p w:rsidR="007F779C" w:rsidRPr="00E46726" w:rsidRDefault="00D538CF" w:rsidP="007F779C">
      <w:pPr>
        <w:pStyle w:val="a5"/>
        <w:widowControl w:val="0"/>
        <w:ind w:left="426" w:right="2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779C" w:rsidRPr="00AA70DD" w:rsidRDefault="007F779C" w:rsidP="007F779C">
      <w:pPr>
        <w:pStyle w:val="a5"/>
        <w:widowControl w:val="0"/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8CF" w:rsidRPr="00ED6677">
        <w:rPr>
          <w:sz w:val="28"/>
          <w:szCs w:val="28"/>
        </w:rPr>
        <w:t>3</w:t>
      </w:r>
      <w:r w:rsidR="0099700F">
        <w:rPr>
          <w:sz w:val="28"/>
          <w:szCs w:val="28"/>
        </w:rPr>
        <w:t>. </w:t>
      </w:r>
      <w:r w:rsidRPr="00410222">
        <w:rPr>
          <w:sz w:val="28"/>
          <w:szCs w:val="28"/>
        </w:rPr>
        <w:t>Узагальнити матеріали вивчення</w:t>
      </w:r>
      <w:r>
        <w:rPr>
          <w:sz w:val="28"/>
          <w:szCs w:val="28"/>
        </w:rPr>
        <w:t xml:space="preserve"> </w:t>
      </w:r>
      <w:r w:rsidR="00215755" w:rsidRPr="00410222">
        <w:rPr>
          <w:sz w:val="28"/>
          <w:szCs w:val="28"/>
        </w:rPr>
        <w:t xml:space="preserve">стану </w:t>
      </w:r>
      <w:r w:rsidR="00215755">
        <w:rPr>
          <w:spacing w:val="-8"/>
          <w:sz w:val="28"/>
          <w:szCs w:val="28"/>
        </w:rPr>
        <w:t xml:space="preserve">забезпечення </w:t>
      </w:r>
      <w:r w:rsidR="00215755" w:rsidRPr="007F00D2">
        <w:rPr>
          <w:bCs/>
          <w:color w:val="000000"/>
          <w:sz w:val="28"/>
          <w:szCs w:val="28"/>
        </w:rPr>
        <w:t>діяльності  методистів з психологічних служб управлінь освіти адміністрації районів</w:t>
      </w:r>
      <w:r w:rsidR="00215755" w:rsidRPr="00D538CF">
        <w:rPr>
          <w:sz w:val="28"/>
          <w:szCs w:val="28"/>
        </w:rPr>
        <w:t xml:space="preserve"> </w:t>
      </w:r>
      <w:r w:rsidR="00ED6677" w:rsidRPr="00ED6677">
        <w:rPr>
          <w:sz w:val="28"/>
          <w:szCs w:val="28"/>
        </w:rPr>
        <w:t>з </w:t>
      </w:r>
      <w:r w:rsidR="00215755" w:rsidRPr="00ED6677">
        <w:rPr>
          <w:sz w:val="28"/>
          <w:szCs w:val="28"/>
        </w:rPr>
        <w:t>психологічного</w:t>
      </w:r>
      <w:r w:rsidR="00215755" w:rsidRPr="00D538CF">
        <w:rPr>
          <w:sz w:val="28"/>
          <w:szCs w:val="28"/>
        </w:rPr>
        <w:t xml:space="preserve"> супроводу навчально-виховного процесу в дошкільних навчальних закладах</w:t>
      </w:r>
      <w:r w:rsidRPr="00CA77D1">
        <w:rPr>
          <w:color w:val="000000"/>
          <w:sz w:val="28"/>
          <w:szCs w:val="28"/>
        </w:rPr>
        <w:t>.</w:t>
      </w:r>
    </w:p>
    <w:p w:rsidR="007F779C" w:rsidRDefault="00BC3E5C" w:rsidP="007F779C">
      <w:pPr>
        <w:pStyle w:val="a5"/>
        <w:widowControl w:val="0"/>
        <w:ind w:left="0" w:right="2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30</w:t>
      </w:r>
      <w:r w:rsidR="007F779C">
        <w:rPr>
          <w:sz w:val="28"/>
          <w:szCs w:val="28"/>
        </w:rPr>
        <w:t>.05.2015</w:t>
      </w:r>
    </w:p>
    <w:p w:rsidR="007F779C" w:rsidRDefault="007F779C" w:rsidP="007F779C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Pr="00AA70DD">
        <w:rPr>
          <w:sz w:val="28"/>
          <w:szCs w:val="28"/>
          <w:lang w:val="uk-UA"/>
        </w:rPr>
        <w:t xml:space="preserve">. </w:t>
      </w:r>
      <w:r w:rsidRPr="00410222">
        <w:rPr>
          <w:sz w:val="28"/>
          <w:szCs w:val="28"/>
          <w:lang w:val="uk-UA" w:eastAsia="uk-UA"/>
        </w:rPr>
        <w:t xml:space="preserve">Управлінням освіти адміністрацій </w:t>
      </w:r>
      <w:r w:rsidR="00F65D8D" w:rsidRPr="0010453A">
        <w:rPr>
          <w:sz w:val="28"/>
          <w:szCs w:val="28"/>
          <w:lang w:val="uk-UA"/>
        </w:rPr>
        <w:t xml:space="preserve">Київського та Московського </w:t>
      </w:r>
      <w:r w:rsidRPr="00410222">
        <w:rPr>
          <w:sz w:val="28"/>
          <w:szCs w:val="28"/>
          <w:lang w:val="uk-UA" w:eastAsia="uk-UA"/>
        </w:rPr>
        <w:t>районів Харківської міської ради вивч</w:t>
      </w:r>
      <w:r w:rsidR="00094A20">
        <w:rPr>
          <w:sz w:val="28"/>
          <w:szCs w:val="28"/>
          <w:lang w:val="uk-UA" w:eastAsia="uk-UA"/>
        </w:rPr>
        <w:t>ити згідно і</w:t>
      </w:r>
      <w:r>
        <w:rPr>
          <w:sz w:val="28"/>
          <w:szCs w:val="28"/>
          <w:lang w:val="uk-UA" w:eastAsia="uk-UA"/>
        </w:rPr>
        <w:t>з затвердженим у п. 1</w:t>
      </w:r>
      <w:r w:rsidRPr="00410222">
        <w:rPr>
          <w:sz w:val="28"/>
          <w:szCs w:val="28"/>
          <w:lang w:val="uk-UA" w:eastAsia="uk-UA"/>
        </w:rPr>
        <w:t xml:space="preserve"> цього наказу протоколом стан </w:t>
      </w:r>
      <w:r w:rsidR="00215755">
        <w:rPr>
          <w:spacing w:val="-8"/>
          <w:sz w:val="28"/>
          <w:szCs w:val="28"/>
          <w:lang w:val="uk-UA"/>
        </w:rPr>
        <w:t xml:space="preserve"> </w:t>
      </w:r>
      <w:r w:rsidR="00215755" w:rsidRPr="00215755">
        <w:rPr>
          <w:spacing w:val="-8"/>
          <w:sz w:val="28"/>
          <w:szCs w:val="28"/>
          <w:lang w:val="uk-UA"/>
        </w:rPr>
        <w:t xml:space="preserve">забезпечення </w:t>
      </w:r>
      <w:r w:rsidR="00205010">
        <w:rPr>
          <w:bCs/>
          <w:color w:val="000000"/>
          <w:sz w:val="28"/>
          <w:szCs w:val="28"/>
          <w:lang w:val="uk-UA"/>
        </w:rPr>
        <w:t xml:space="preserve">діяльності </w:t>
      </w:r>
      <w:r w:rsidR="00215755" w:rsidRPr="007F00D2">
        <w:rPr>
          <w:bCs/>
          <w:color w:val="000000"/>
          <w:sz w:val="28"/>
          <w:szCs w:val="28"/>
          <w:lang w:val="uk-UA"/>
        </w:rPr>
        <w:t>методистів з психологічних служб управлінь освіти адміністрації районів</w:t>
      </w:r>
      <w:r w:rsidR="00215755" w:rsidRPr="00215755">
        <w:rPr>
          <w:sz w:val="28"/>
          <w:szCs w:val="28"/>
          <w:lang w:val="uk-UA"/>
        </w:rPr>
        <w:t xml:space="preserve"> </w:t>
      </w:r>
      <w:r w:rsidR="00ED6677">
        <w:rPr>
          <w:sz w:val="28"/>
          <w:szCs w:val="28"/>
          <w:lang w:val="uk-UA"/>
        </w:rPr>
        <w:t xml:space="preserve">з </w:t>
      </w:r>
      <w:r w:rsidR="00215755" w:rsidRPr="00215755">
        <w:rPr>
          <w:sz w:val="28"/>
          <w:szCs w:val="28"/>
          <w:lang w:val="uk-UA"/>
        </w:rPr>
        <w:t>психологічного супроводу навчально-виховного процесу в дошкільних навчальних закладах</w:t>
      </w:r>
      <w:r>
        <w:rPr>
          <w:sz w:val="28"/>
          <w:szCs w:val="28"/>
          <w:lang w:val="uk-UA" w:eastAsia="uk-UA"/>
        </w:rPr>
        <w:t>.</w:t>
      </w:r>
    </w:p>
    <w:p w:rsidR="007F779C" w:rsidRPr="00C51839" w:rsidRDefault="00CB66FE" w:rsidP="007F779C">
      <w:pPr>
        <w:widowControl w:val="0"/>
        <w:ind w:firstLine="709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До 20</w:t>
      </w:r>
      <w:r w:rsidR="007F779C">
        <w:rPr>
          <w:sz w:val="28"/>
          <w:szCs w:val="28"/>
          <w:lang w:val="uk-UA" w:eastAsia="uk-UA"/>
        </w:rPr>
        <w:t>.04.2015</w:t>
      </w:r>
    </w:p>
    <w:p w:rsidR="007F779C" w:rsidRPr="003D2466" w:rsidRDefault="007F779C" w:rsidP="007F779C">
      <w:pPr>
        <w:widowControl w:val="0"/>
        <w:ind w:firstLine="709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D3955">
        <w:rPr>
          <w:sz w:val="28"/>
          <w:szCs w:val="28"/>
        </w:rPr>
        <w:t xml:space="preserve">. </w:t>
      </w:r>
      <w:r w:rsidRPr="009F6AF7">
        <w:rPr>
          <w:sz w:val="28"/>
          <w:szCs w:val="28"/>
          <w:lang w:val="uk-UA" w:eastAsia="uk-UA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 w:rsidR="00094A20">
        <w:rPr>
          <w:sz w:val="28"/>
          <w:szCs w:val="28"/>
          <w:lang w:val="uk-UA" w:eastAsia="uk-UA"/>
        </w:rPr>
        <w:t>Коліснику О.С.</w:t>
      </w:r>
      <w:r w:rsidRPr="009F6AF7">
        <w:rPr>
          <w:sz w:val="28"/>
          <w:szCs w:val="28"/>
          <w:lang w:val="uk-UA" w:eastAsia="uk-UA"/>
        </w:rPr>
        <w:t xml:space="preserve"> розмістити</w:t>
      </w:r>
      <w:r w:rsidRPr="003D2466">
        <w:rPr>
          <w:color w:val="000000"/>
          <w:spacing w:val="-9"/>
          <w:sz w:val="28"/>
          <w:szCs w:val="28"/>
          <w:lang w:val="uk-UA"/>
        </w:rPr>
        <w:t xml:space="preserve"> цей наказ на сайті Департаменту освіти.</w:t>
      </w:r>
    </w:p>
    <w:p w:rsidR="007F779C" w:rsidRPr="007F779C" w:rsidRDefault="00CB66FE" w:rsidP="007F779C">
      <w:pPr>
        <w:widowControl w:val="0"/>
        <w:tabs>
          <w:tab w:val="left" w:pos="450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До 10</w:t>
      </w:r>
      <w:r w:rsidR="007F779C" w:rsidRPr="008D43D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="007F779C" w:rsidRPr="008D43DF">
        <w:rPr>
          <w:sz w:val="28"/>
          <w:szCs w:val="28"/>
          <w:lang w:val="uk-UA"/>
        </w:rPr>
        <w:t>.201</w:t>
      </w:r>
      <w:r w:rsidR="007F779C" w:rsidRPr="007F779C">
        <w:rPr>
          <w:sz w:val="28"/>
          <w:szCs w:val="28"/>
        </w:rPr>
        <w:t>5</w:t>
      </w:r>
    </w:p>
    <w:p w:rsidR="007F779C" w:rsidRPr="00623BBD" w:rsidRDefault="007F779C" w:rsidP="007F779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23BBD">
        <w:rPr>
          <w:sz w:val="28"/>
          <w:szCs w:val="28"/>
          <w:lang w:val="uk-UA"/>
        </w:rPr>
        <w:t xml:space="preserve">. Контроль за виконанням цього наказу покласти на заступника директора Департаменту освіти </w:t>
      </w:r>
      <w:proofErr w:type="spellStart"/>
      <w:r w:rsidRPr="00623BBD">
        <w:rPr>
          <w:sz w:val="28"/>
          <w:szCs w:val="28"/>
          <w:lang w:val="uk-UA"/>
        </w:rPr>
        <w:t>Стецюру</w:t>
      </w:r>
      <w:proofErr w:type="spellEnd"/>
      <w:r w:rsidRPr="00623BBD">
        <w:rPr>
          <w:sz w:val="28"/>
          <w:szCs w:val="28"/>
          <w:lang w:val="uk-UA"/>
        </w:rPr>
        <w:t xml:space="preserve"> Т.П.</w:t>
      </w:r>
    </w:p>
    <w:p w:rsidR="007F779C" w:rsidRPr="00410222" w:rsidRDefault="007F779C" w:rsidP="007F779C">
      <w:pPr>
        <w:pStyle w:val="a6"/>
        <w:widowControl w:val="0"/>
        <w:ind w:left="0" w:right="1019" w:hanging="284"/>
        <w:rPr>
          <w:szCs w:val="28"/>
        </w:rPr>
      </w:pPr>
    </w:p>
    <w:p w:rsidR="007F779C" w:rsidRDefault="007F779C" w:rsidP="007F779C">
      <w:pPr>
        <w:pStyle w:val="a6"/>
        <w:widowControl w:val="0"/>
        <w:ind w:right="1019" w:hanging="284"/>
        <w:rPr>
          <w:szCs w:val="28"/>
        </w:rPr>
      </w:pPr>
    </w:p>
    <w:p w:rsidR="007F779C" w:rsidRDefault="007F779C" w:rsidP="007F779C">
      <w:pPr>
        <w:pStyle w:val="a6"/>
        <w:widowControl w:val="0"/>
        <w:ind w:right="1019" w:hanging="284"/>
        <w:rPr>
          <w:szCs w:val="28"/>
        </w:rPr>
      </w:pPr>
    </w:p>
    <w:p w:rsidR="007F779C" w:rsidRPr="00410222" w:rsidRDefault="007F779C" w:rsidP="007F779C">
      <w:pPr>
        <w:pStyle w:val="a6"/>
        <w:widowControl w:val="0"/>
        <w:ind w:right="1019" w:hanging="284"/>
        <w:rPr>
          <w:szCs w:val="28"/>
        </w:rPr>
      </w:pPr>
    </w:p>
    <w:p w:rsidR="007F779C" w:rsidRPr="00410222" w:rsidRDefault="007F779C" w:rsidP="007F779C">
      <w:pPr>
        <w:widowControl w:val="0"/>
        <w:tabs>
          <w:tab w:val="left" w:pos="6521"/>
        </w:tabs>
        <w:jc w:val="both"/>
        <w:rPr>
          <w:sz w:val="28"/>
          <w:szCs w:val="28"/>
          <w:lang w:val="uk-UA"/>
        </w:rPr>
      </w:pPr>
      <w:r w:rsidRPr="00410222">
        <w:rPr>
          <w:sz w:val="28"/>
          <w:szCs w:val="28"/>
          <w:lang w:val="uk-UA"/>
        </w:rPr>
        <w:t>Директор Департаменту освіти</w:t>
      </w:r>
      <w:r w:rsidRPr="0041022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Pr="007F779C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>О.</w:t>
      </w:r>
      <w:r w:rsidRPr="00410222">
        <w:rPr>
          <w:sz w:val="28"/>
          <w:szCs w:val="28"/>
          <w:lang w:val="uk-UA"/>
        </w:rPr>
        <w:t xml:space="preserve">І. </w:t>
      </w:r>
      <w:proofErr w:type="spellStart"/>
      <w:r w:rsidRPr="00410222">
        <w:rPr>
          <w:sz w:val="28"/>
          <w:szCs w:val="28"/>
          <w:lang w:val="uk-UA"/>
        </w:rPr>
        <w:t>Деменко</w:t>
      </w:r>
      <w:proofErr w:type="spellEnd"/>
    </w:p>
    <w:p w:rsidR="007F779C" w:rsidRDefault="007F779C" w:rsidP="007F779C">
      <w:pPr>
        <w:widowControl w:val="0"/>
        <w:jc w:val="both"/>
        <w:rPr>
          <w:sz w:val="28"/>
          <w:szCs w:val="28"/>
          <w:lang w:val="uk-UA"/>
        </w:rPr>
      </w:pPr>
    </w:p>
    <w:p w:rsidR="00094A20" w:rsidRPr="00410222" w:rsidRDefault="00094A20" w:rsidP="007F779C">
      <w:pPr>
        <w:widowControl w:val="0"/>
        <w:jc w:val="both"/>
        <w:rPr>
          <w:sz w:val="28"/>
          <w:szCs w:val="28"/>
          <w:lang w:val="uk-UA"/>
        </w:rPr>
      </w:pPr>
    </w:p>
    <w:p w:rsidR="007F779C" w:rsidRPr="00410222" w:rsidRDefault="007F779C" w:rsidP="007F779C">
      <w:pPr>
        <w:widowControl w:val="0"/>
        <w:jc w:val="both"/>
        <w:rPr>
          <w:sz w:val="28"/>
          <w:szCs w:val="28"/>
          <w:lang w:val="uk-UA"/>
        </w:rPr>
      </w:pPr>
    </w:p>
    <w:p w:rsidR="007F779C" w:rsidRPr="00410222" w:rsidRDefault="007F779C" w:rsidP="007F779C">
      <w:pPr>
        <w:rPr>
          <w:sz w:val="28"/>
          <w:szCs w:val="28"/>
          <w:lang w:val="uk-UA"/>
        </w:rPr>
      </w:pPr>
      <w:r w:rsidRPr="00410222">
        <w:rPr>
          <w:sz w:val="28"/>
          <w:szCs w:val="28"/>
          <w:lang w:val="uk-UA"/>
        </w:rPr>
        <w:t>З наказом ознайомлені:</w:t>
      </w:r>
    </w:p>
    <w:p w:rsidR="007F779C" w:rsidRPr="00410222" w:rsidRDefault="007F779C" w:rsidP="007F779C">
      <w:pPr>
        <w:rPr>
          <w:sz w:val="28"/>
          <w:szCs w:val="28"/>
          <w:lang w:val="uk-UA"/>
        </w:rPr>
      </w:pPr>
      <w:proofErr w:type="spellStart"/>
      <w:r w:rsidRPr="00410222">
        <w:rPr>
          <w:sz w:val="28"/>
          <w:szCs w:val="28"/>
          <w:lang w:val="uk-UA"/>
        </w:rPr>
        <w:t>Стецюра</w:t>
      </w:r>
      <w:proofErr w:type="spellEnd"/>
      <w:r w:rsidRPr="00410222">
        <w:rPr>
          <w:sz w:val="28"/>
          <w:szCs w:val="28"/>
          <w:lang w:val="uk-UA"/>
        </w:rPr>
        <w:t xml:space="preserve"> Т.П.</w:t>
      </w:r>
    </w:p>
    <w:p w:rsidR="007F779C" w:rsidRDefault="00094A20" w:rsidP="007F779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Калініченко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094A20" w:rsidRPr="00410222" w:rsidRDefault="002274BE" w:rsidP="007F77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О.С.</w:t>
      </w:r>
    </w:p>
    <w:p w:rsidR="0002396C" w:rsidRPr="00410222" w:rsidRDefault="0002396C" w:rsidP="007F779C">
      <w:pPr>
        <w:rPr>
          <w:sz w:val="28"/>
          <w:szCs w:val="28"/>
          <w:lang w:val="uk-UA"/>
        </w:rPr>
      </w:pPr>
    </w:p>
    <w:p w:rsidR="002274BE" w:rsidRDefault="002274BE">
      <w:pPr>
        <w:rPr>
          <w:sz w:val="22"/>
          <w:szCs w:val="22"/>
          <w:lang w:val="uk-UA"/>
        </w:rPr>
      </w:pPr>
    </w:p>
    <w:p w:rsidR="002274BE" w:rsidRDefault="002274BE">
      <w:pPr>
        <w:rPr>
          <w:sz w:val="22"/>
          <w:szCs w:val="22"/>
          <w:lang w:val="uk-UA"/>
        </w:rPr>
      </w:pPr>
    </w:p>
    <w:p w:rsidR="002274BE" w:rsidRDefault="002274BE">
      <w:pPr>
        <w:rPr>
          <w:sz w:val="22"/>
          <w:szCs w:val="22"/>
          <w:lang w:val="uk-UA"/>
        </w:rPr>
      </w:pPr>
    </w:p>
    <w:p w:rsidR="00B971AC" w:rsidRPr="00EF4C3C" w:rsidRDefault="00094A2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Калініченко</w:t>
      </w:r>
      <w:proofErr w:type="spellEnd"/>
      <w:r>
        <w:rPr>
          <w:sz w:val="22"/>
          <w:szCs w:val="22"/>
          <w:lang w:val="uk-UA"/>
        </w:rPr>
        <w:t xml:space="preserve"> О.В.</w:t>
      </w:r>
    </w:p>
    <w:p w:rsidR="00B33AF9" w:rsidRPr="00EF4C3C" w:rsidRDefault="00E52529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</w:p>
    <w:sectPr w:rsidR="00B33AF9" w:rsidRPr="00EF4C3C" w:rsidSect="002274BE"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22" w:rsidRDefault="00167622" w:rsidP="000A44CD">
      <w:r>
        <w:separator/>
      </w:r>
    </w:p>
  </w:endnote>
  <w:endnote w:type="continuationSeparator" w:id="0">
    <w:p w:rsidR="00167622" w:rsidRDefault="00167622" w:rsidP="000A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22" w:rsidRDefault="00167622" w:rsidP="000A44CD">
      <w:r>
        <w:separator/>
      </w:r>
    </w:p>
  </w:footnote>
  <w:footnote w:type="continuationSeparator" w:id="0">
    <w:p w:rsidR="00167622" w:rsidRDefault="00167622" w:rsidP="000A4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CF" w:rsidRDefault="003C7717">
    <w:pPr>
      <w:pStyle w:val="a3"/>
      <w:jc w:val="center"/>
    </w:pPr>
    <w:r>
      <w:fldChar w:fldCharType="begin"/>
    </w:r>
    <w:r w:rsidR="000E4C6C">
      <w:instrText xml:space="preserve"> PAGE   \* MERGEFORMAT </w:instrText>
    </w:r>
    <w:r>
      <w:fldChar w:fldCharType="separate"/>
    </w:r>
    <w:r w:rsidR="00627821">
      <w:rPr>
        <w:noProof/>
      </w:rPr>
      <w:t>2</w:t>
    </w:r>
    <w:r>
      <w:fldChar w:fldCharType="end"/>
    </w:r>
  </w:p>
  <w:p w:rsidR="00F271CF" w:rsidRDefault="001676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7AD"/>
    <w:multiLevelType w:val="multilevel"/>
    <w:tmpl w:val="2C64704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</w:r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1">
    <w:nsid w:val="31B53A5F"/>
    <w:multiLevelType w:val="multilevel"/>
    <w:tmpl w:val="2C64704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</w:r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abstractNum w:abstractNumId="2">
    <w:nsid w:val="692B52A8"/>
    <w:multiLevelType w:val="multilevel"/>
    <w:tmpl w:val="2C64704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</w:r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79C"/>
    <w:rsid w:val="00007510"/>
    <w:rsid w:val="00015EC2"/>
    <w:rsid w:val="0002396C"/>
    <w:rsid w:val="00057711"/>
    <w:rsid w:val="00094A20"/>
    <w:rsid w:val="000A0CCF"/>
    <w:rsid w:val="000A44CD"/>
    <w:rsid w:val="000E4C6C"/>
    <w:rsid w:val="0010453A"/>
    <w:rsid w:val="00167622"/>
    <w:rsid w:val="00174B27"/>
    <w:rsid w:val="001760DE"/>
    <w:rsid w:val="001E06AF"/>
    <w:rsid w:val="00205010"/>
    <w:rsid w:val="00215755"/>
    <w:rsid w:val="002274BE"/>
    <w:rsid w:val="002C013D"/>
    <w:rsid w:val="002E68E8"/>
    <w:rsid w:val="00350A97"/>
    <w:rsid w:val="00353C27"/>
    <w:rsid w:val="003C7717"/>
    <w:rsid w:val="003F15D5"/>
    <w:rsid w:val="00415B4A"/>
    <w:rsid w:val="004164E3"/>
    <w:rsid w:val="00451D2E"/>
    <w:rsid w:val="00494E6F"/>
    <w:rsid w:val="004C4E65"/>
    <w:rsid w:val="00504A8F"/>
    <w:rsid w:val="00525F42"/>
    <w:rsid w:val="00584E91"/>
    <w:rsid w:val="005C05AB"/>
    <w:rsid w:val="005D3073"/>
    <w:rsid w:val="00627821"/>
    <w:rsid w:val="00642001"/>
    <w:rsid w:val="00654680"/>
    <w:rsid w:val="006C1D5A"/>
    <w:rsid w:val="006F1010"/>
    <w:rsid w:val="006F2D4B"/>
    <w:rsid w:val="006F6744"/>
    <w:rsid w:val="00773AF5"/>
    <w:rsid w:val="007F00D2"/>
    <w:rsid w:val="007F779C"/>
    <w:rsid w:val="00841AE2"/>
    <w:rsid w:val="00884A47"/>
    <w:rsid w:val="008968D2"/>
    <w:rsid w:val="008E474C"/>
    <w:rsid w:val="008F5D04"/>
    <w:rsid w:val="00914801"/>
    <w:rsid w:val="0099700F"/>
    <w:rsid w:val="00A66C54"/>
    <w:rsid w:val="00A83D34"/>
    <w:rsid w:val="00AA5119"/>
    <w:rsid w:val="00AB6A03"/>
    <w:rsid w:val="00B004DB"/>
    <w:rsid w:val="00B300AD"/>
    <w:rsid w:val="00B524AC"/>
    <w:rsid w:val="00B84DAF"/>
    <w:rsid w:val="00B971AC"/>
    <w:rsid w:val="00BA014D"/>
    <w:rsid w:val="00BC3E5C"/>
    <w:rsid w:val="00BF2619"/>
    <w:rsid w:val="00C571ED"/>
    <w:rsid w:val="00C629DB"/>
    <w:rsid w:val="00CB66FE"/>
    <w:rsid w:val="00D538CF"/>
    <w:rsid w:val="00D96579"/>
    <w:rsid w:val="00E52529"/>
    <w:rsid w:val="00E67A28"/>
    <w:rsid w:val="00E95190"/>
    <w:rsid w:val="00ED6677"/>
    <w:rsid w:val="00EF4C3C"/>
    <w:rsid w:val="00F00B8D"/>
    <w:rsid w:val="00F24BCC"/>
    <w:rsid w:val="00F65D8D"/>
    <w:rsid w:val="00F876D2"/>
    <w:rsid w:val="00FE6AE3"/>
    <w:rsid w:val="00FF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77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F779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77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779C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header"/>
    <w:basedOn w:val="a"/>
    <w:link w:val="a4"/>
    <w:uiPriority w:val="99"/>
    <w:rsid w:val="007F7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77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F779C"/>
    <w:pPr>
      <w:ind w:left="720"/>
      <w:contextualSpacing/>
    </w:pPr>
    <w:rPr>
      <w:lang w:val="uk-UA" w:eastAsia="uk-UA"/>
    </w:rPr>
  </w:style>
  <w:style w:type="paragraph" w:styleId="a6">
    <w:name w:val="Body Text Indent"/>
    <w:basedOn w:val="a"/>
    <w:link w:val="a7"/>
    <w:rsid w:val="007F779C"/>
    <w:pPr>
      <w:ind w:left="5664"/>
    </w:pPr>
    <w:rPr>
      <w:b/>
      <w:bCs/>
      <w:sz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7F779C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7F7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779C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7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2015-04-06T14:36:00Z</cp:lastPrinted>
  <dcterms:created xsi:type="dcterms:W3CDTF">2015-04-02T14:27:00Z</dcterms:created>
  <dcterms:modified xsi:type="dcterms:W3CDTF">2015-04-08T07:38:00Z</dcterms:modified>
</cp:coreProperties>
</file>